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A83" w:rsidRPr="00AC3CCB" w:rsidRDefault="00302A83" w:rsidP="00302A83">
      <w:pPr>
        <w:jc w:val="center"/>
        <w:rPr>
          <w:b/>
          <w:i/>
          <w:sz w:val="28"/>
          <w:szCs w:val="28"/>
          <w:u w:val="single"/>
          <w:shd w:val="clear" w:color="auto" w:fill="FFFFFF"/>
        </w:rPr>
      </w:pPr>
      <w:bookmarkStart w:id="0" w:name="_GoBack"/>
      <w:bookmarkEnd w:id="0"/>
      <w:r w:rsidRPr="00AC3CCB">
        <w:rPr>
          <w:b/>
          <w:i/>
          <w:sz w:val="28"/>
          <w:szCs w:val="28"/>
          <w:u w:val="single"/>
          <w:shd w:val="clear" w:color="auto" w:fill="FFFFFF"/>
        </w:rPr>
        <w:t>Teacher/Parent “Coaching Skills” in Helping Students to Manage Career Information</w:t>
      </w:r>
    </w:p>
    <w:p w:rsidR="00BF07C4" w:rsidRDefault="00BF07C4" w:rsidP="00302A83">
      <w:pPr>
        <w:jc w:val="center"/>
        <w:rPr>
          <w:b/>
          <w:i/>
          <w:sz w:val="24"/>
          <w:szCs w:val="24"/>
          <w:shd w:val="clear" w:color="auto" w:fill="FFFFFF"/>
        </w:rPr>
      </w:pPr>
    </w:p>
    <w:p w:rsidR="00BF07C4" w:rsidRDefault="00BF07C4" w:rsidP="00302A83">
      <w:pPr>
        <w:jc w:val="center"/>
        <w:rPr>
          <w:b/>
          <w:i/>
          <w:sz w:val="24"/>
          <w:szCs w:val="24"/>
          <w:shd w:val="clear" w:color="auto" w:fill="FFFFFF"/>
        </w:rPr>
      </w:pPr>
    </w:p>
    <w:p w:rsidR="00302A83" w:rsidRDefault="00302A83" w:rsidP="00302A83">
      <w:pPr>
        <w:rPr>
          <w:sz w:val="24"/>
          <w:szCs w:val="24"/>
        </w:rPr>
      </w:pPr>
      <w:r w:rsidRPr="00BA7C8A">
        <w:rPr>
          <w:sz w:val="24"/>
          <w:szCs w:val="24"/>
        </w:rPr>
        <w:t xml:space="preserve">Help Students To: </w:t>
      </w:r>
    </w:p>
    <w:p w:rsidR="00BF07C4" w:rsidRPr="00BA7C8A" w:rsidRDefault="00BF07C4" w:rsidP="00302A83">
      <w:pPr>
        <w:rPr>
          <w:sz w:val="24"/>
          <w:szCs w:val="24"/>
        </w:rPr>
      </w:pP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1.  Not be afraid to dream BIG DREAMS about their future career possibilities....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  <w:u w:val="single"/>
        </w:rPr>
        <w:t>FOCUS</w:t>
      </w:r>
      <w:r w:rsidRPr="00BA7C8A">
        <w:rPr>
          <w:rFonts w:ascii="Times New Roman" w:hAnsi="Times New Roman"/>
          <w:sz w:val="24"/>
          <w:szCs w:val="24"/>
        </w:rPr>
        <w:t xml:space="preserve"> and build on strong areas.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ab/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2.  Know </w:t>
      </w:r>
      <w:proofErr w:type="gramStart"/>
      <w:r w:rsidRPr="00BA7C8A">
        <w:rPr>
          <w:rFonts w:ascii="Times New Roman" w:hAnsi="Times New Roman"/>
          <w:sz w:val="24"/>
          <w:szCs w:val="24"/>
        </w:rPr>
        <w:t>themselves</w:t>
      </w:r>
      <w:proofErr w:type="gramEnd"/>
      <w:r w:rsidRPr="00BA7C8A">
        <w:rPr>
          <w:rFonts w:ascii="Times New Roman" w:hAnsi="Times New Roman"/>
          <w:sz w:val="24"/>
          <w:szCs w:val="24"/>
        </w:rPr>
        <w:t xml:space="preserve"> and be proud of their special uniqueness and contributions….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  <w:u w:val="single"/>
        </w:rPr>
        <w:t>FOCUS</w:t>
      </w:r>
      <w:r w:rsidRPr="00BA7C8A">
        <w:rPr>
          <w:rFonts w:ascii="Times New Roman" w:hAnsi="Times New Roman"/>
          <w:sz w:val="24"/>
          <w:szCs w:val="24"/>
        </w:rPr>
        <w:t xml:space="preserve"> on </w:t>
      </w:r>
      <w:proofErr w:type="spellStart"/>
      <w:r w:rsidRPr="00BA7C8A">
        <w:rPr>
          <w:rFonts w:ascii="Times New Roman" w:hAnsi="Times New Roman"/>
          <w:sz w:val="24"/>
          <w:szCs w:val="24"/>
        </w:rPr>
        <w:t>self knowledge</w:t>
      </w:r>
      <w:proofErr w:type="spellEnd"/>
      <w:r w:rsidRPr="00BA7C8A">
        <w:rPr>
          <w:rFonts w:ascii="Times New Roman" w:hAnsi="Times New Roman"/>
          <w:sz w:val="24"/>
          <w:szCs w:val="24"/>
        </w:rPr>
        <w:t xml:space="preserve">, who they are, what they have to offer, likes and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proofErr w:type="gramStart"/>
      <w:r w:rsidRPr="00BA7C8A">
        <w:rPr>
          <w:rFonts w:ascii="Times New Roman" w:hAnsi="Times New Roman"/>
          <w:sz w:val="24"/>
          <w:szCs w:val="24"/>
        </w:rPr>
        <w:t>dislikes</w:t>
      </w:r>
      <w:proofErr w:type="gramEnd"/>
      <w:r w:rsidRPr="00BA7C8A">
        <w:rPr>
          <w:rFonts w:ascii="Times New Roman" w:hAnsi="Times New Roman"/>
          <w:sz w:val="24"/>
          <w:szCs w:val="24"/>
        </w:rPr>
        <w:t xml:space="preserve">, strengths and weaknesses.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3.  Know what their options are, which career possibilities appeal to them the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proofErr w:type="gramStart"/>
      <w:r w:rsidRPr="00BA7C8A">
        <w:rPr>
          <w:rFonts w:ascii="Times New Roman" w:hAnsi="Times New Roman"/>
          <w:sz w:val="24"/>
          <w:szCs w:val="24"/>
        </w:rPr>
        <w:t>most</w:t>
      </w:r>
      <w:proofErr w:type="gramEnd"/>
      <w:r w:rsidRPr="00BA7C8A">
        <w:rPr>
          <w:rFonts w:ascii="Times New Roman" w:hAnsi="Times New Roman"/>
          <w:sz w:val="24"/>
          <w:szCs w:val="24"/>
        </w:rPr>
        <w:t xml:space="preserve">, and how to qualify for suitable learning and work opportunities....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  <w:u w:val="single"/>
        </w:rPr>
        <w:t>FOCUS</w:t>
      </w:r>
      <w:r w:rsidRPr="00BA7C8A">
        <w:rPr>
          <w:rFonts w:ascii="Times New Roman" w:hAnsi="Times New Roman"/>
          <w:sz w:val="24"/>
          <w:szCs w:val="24"/>
        </w:rPr>
        <w:t xml:space="preserve"> on the journey and not the destination.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4.  Keep a positive attitude even when they face negative situations....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  <w:u w:val="single"/>
        </w:rPr>
        <w:t>FOCUS</w:t>
      </w:r>
      <w:r w:rsidRPr="00BA7C8A">
        <w:rPr>
          <w:rFonts w:ascii="Times New Roman" w:hAnsi="Times New Roman"/>
          <w:sz w:val="24"/>
          <w:szCs w:val="24"/>
        </w:rPr>
        <w:t xml:space="preserve"> on helping students see the best in themselves, others and in all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proofErr w:type="gramStart"/>
      <w:r w:rsidRPr="00BA7C8A">
        <w:rPr>
          <w:rFonts w:ascii="Times New Roman" w:hAnsi="Times New Roman"/>
          <w:sz w:val="24"/>
          <w:szCs w:val="24"/>
        </w:rPr>
        <w:t>situations</w:t>
      </w:r>
      <w:proofErr w:type="gramEnd"/>
      <w:r w:rsidRPr="00BA7C8A">
        <w:rPr>
          <w:rFonts w:ascii="Times New Roman" w:hAnsi="Times New Roman"/>
          <w:sz w:val="24"/>
          <w:szCs w:val="24"/>
        </w:rPr>
        <w:t xml:space="preserve">.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 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5. Know how to Network.... </w:t>
      </w:r>
      <w:r w:rsidRPr="00BA7C8A">
        <w:rPr>
          <w:rFonts w:ascii="Times New Roman" w:hAnsi="Times New Roman"/>
          <w:sz w:val="24"/>
          <w:szCs w:val="24"/>
          <w:u w:val="single"/>
        </w:rPr>
        <w:t>FOCUS</w:t>
      </w:r>
      <w:r w:rsidRPr="00BA7C8A">
        <w:rPr>
          <w:rFonts w:ascii="Times New Roman" w:hAnsi="Times New Roman"/>
          <w:sz w:val="24"/>
          <w:szCs w:val="24"/>
        </w:rPr>
        <w:t xml:space="preserve"> on helping students</w:t>
      </w:r>
      <w:r w:rsidR="00A75C75">
        <w:rPr>
          <w:rFonts w:ascii="Times New Roman" w:hAnsi="Times New Roman"/>
          <w:sz w:val="24"/>
          <w:szCs w:val="24"/>
        </w:rPr>
        <w:t xml:space="preserve"> and</w:t>
      </w:r>
      <w:r w:rsidRPr="00BA7C8A">
        <w:rPr>
          <w:rFonts w:ascii="Times New Roman" w:hAnsi="Times New Roman"/>
          <w:sz w:val="24"/>
          <w:szCs w:val="24"/>
        </w:rPr>
        <w:t xml:space="preserve"> their allies</w:t>
      </w:r>
      <w:r w:rsidR="00A75C75">
        <w:rPr>
          <w:rFonts w:ascii="Times New Roman" w:hAnsi="Times New Roman"/>
          <w:sz w:val="24"/>
          <w:szCs w:val="24"/>
        </w:rPr>
        <w:t xml:space="preserve"> </w:t>
      </w:r>
      <w:r w:rsidRPr="00BA7C8A">
        <w:rPr>
          <w:rFonts w:ascii="Times New Roman" w:hAnsi="Times New Roman"/>
          <w:sz w:val="24"/>
          <w:szCs w:val="24"/>
        </w:rPr>
        <w:t xml:space="preserve">seek out adult "coaching" in support of their career dreams.  Remind students not to procrastinate in asking for help and support.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6.  Know how to face and deal with CHANGE.... It is constant and may bring with it new opportunities.  </w:t>
      </w:r>
      <w:r w:rsidRPr="00BA7C8A">
        <w:rPr>
          <w:rFonts w:ascii="Times New Roman" w:hAnsi="Times New Roman"/>
          <w:sz w:val="24"/>
          <w:szCs w:val="24"/>
          <w:u w:val="single"/>
        </w:rPr>
        <w:t>FOCUS</w:t>
      </w:r>
      <w:r w:rsidRPr="00BA7C8A">
        <w:rPr>
          <w:rFonts w:ascii="Times New Roman" w:hAnsi="Times New Roman"/>
          <w:sz w:val="24"/>
          <w:szCs w:val="24"/>
        </w:rPr>
        <w:t xml:space="preserve"> on adaptability - the skill of making the best of every change and situation.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7.  Know that learning is life-long. </w:t>
      </w:r>
      <w:r w:rsidRPr="00BA7C8A">
        <w:rPr>
          <w:rFonts w:ascii="Times New Roman" w:hAnsi="Times New Roman"/>
          <w:sz w:val="24"/>
          <w:szCs w:val="24"/>
          <w:u w:val="single"/>
        </w:rPr>
        <w:t>FOCUS</w:t>
      </w:r>
      <w:r w:rsidRPr="00BA7C8A">
        <w:rPr>
          <w:rFonts w:ascii="Times New Roman" w:hAnsi="Times New Roman"/>
          <w:sz w:val="24"/>
          <w:szCs w:val="24"/>
        </w:rPr>
        <w:t xml:space="preserve"> on continuing adult education, re-training, and cross-training.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</w:p>
    <w:p w:rsidR="00302A83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</w:p>
    <w:p w:rsidR="00302A83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</w:p>
    <w:p w:rsidR="00302A83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</w:p>
    <w:p w:rsidR="00302A83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</w:p>
    <w:p w:rsidR="00302A83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</w:p>
    <w:p w:rsidR="00302A83" w:rsidRPr="00AC3CCB" w:rsidRDefault="00302A83" w:rsidP="00302A83">
      <w:pPr>
        <w:pStyle w:val="NoSpacing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AC3CCB">
        <w:rPr>
          <w:rFonts w:ascii="Times New Roman" w:hAnsi="Times New Roman"/>
          <w:b/>
          <w:i/>
          <w:sz w:val="28"/>
          <w:szCs w:val="28"/>
          <w:u w:val="single"/>
          <w:shd w:val="clear" w:color="auto" w:fill="FFFFFF"/>
        </w:rPr>
        <w:lastRenderedPageBreak/>
        <w:t xml:space="preserve">Long Term Benefits in Helping Students </w:t>
      </w:r>
      <w:proofErr w:type="gramStart"/>
      <w:r w:rsidRPr="00AC3CCB">
        <w:rPr>
          <w:rFonts w:ascii="Times New Roman" w:hAnsi="Times New Roman"/>
          <w:b/>
          <w:i/>
          <w:sz w:val="28"/>
          <w:szCs w:val="28"/>
          <w:u w:val="single"/>
          <w:shd w:val="clear" w:color="auto" w:fill="FFFFFF"/>
        </w:rPr>
        <w:t>With</w:t>
      </w:r>
      <w:proofErr w:type="gramEnd"/>
      <w:r w:rsidRPr="00AC3CCB">
        <w:rPr>
          <w:rFonts w:ascii="Times New Roman" w:hAnsi="Times New Roman"/>
          <w:b/>
          <w:i/>
          <w:sz w:val="28"/>
          <w:szCs w:val="28"/>
          <w:u w:val="single"/>
          <w:shd w:val="clear" w:color="auto" w:fill="FFFFFF"/>
        </w:rPr>
        <w:t xml:space="preserve"> Career Education and Planning</w:t>
      </w:r>
      <w:r w:rsidRPr="00AC3CCB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302A83" w:rsidRPr="00AC3CCB" w:rsidRDefault="00302A83" w:rsidP="00302A83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</w:p>
    <w:p w:rsidR="00BF07C4" w:rsidRDefault="00BF07C4" w:rsidP="00302A83">
      <w:pPr>
        <w:pStyle w:val="NoSpacing"/>
        <w:rPr>
          <w:rFonts w:ascii="Times New Roman" w:hAnsi="Times New Roman"/>
          <w:sz w:val="24"/>
          <w:szCs w:val="24"/>
        </w:rPr>
      </w:pP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A. Educational Outcomes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• Improved education achievement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• Improved preparation and participation in postsecondary education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• Better articulation among levels of education and between education and work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• Higher graduation and retention rates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B. Social Benefits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• Benefits to family, peers, and community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• Higher levels of worker satisfaction and career retention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• Shorter path to primary labor market for young workers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• Lower incidence of work-related stress and depression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• Reduced likelihood of work-related violence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C. Economic Consequences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• Higher incomes and increased tax revenues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• Lower rates and shorter periods of unemployment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• Lower cost of worker turnover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• Lower health care costs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• Lower incarceration and criminal justice costs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• Increased worker productivity </w:t>
      </w:r>
    </w:p>
    <w:p w:rsidR="00302A83" w:rsidRPr="00315648" w:rsidRDefault="00302A83" w:rsidP="00302A83">
      <w:pPr>
        <w:pStyle w:val="NoSpacing"/>
        <w:ind w:left="6480" w:firstLine="720"/>
        <w:rPr>
          <w:rFonts w:ascii="Times New Roman" w:hAnsi="Times New Roman"/>
          <w:sz w:val="16"/>
          <w:szCs w:val="16"/>
        </w:rPr>
      </w:pPr>
      <w:r w:rsidRPr="00315648">
        <w:rPr>
          <w:rFonts w:ascii="Times New Roman" w:hAnsi="Times New Roman"/>
          <w:sz w:val="16"/>
          <w:szCs w:val="16"/>
        </w:rPr>
        <w:t xml:space="preserve">Jay D. Cannon </w:t>
      </w:r>
    </w:p>
    <w:p w:rsidR="00302A83" w:rsidRPr="00BA7C8A" w:rsidRDefault="00302A83" w:rsidP="00302A83">
      <w:pPr>
        <w:pStyle w:val="NoSpacing"/>
        <w:ind w:left="6480" w:firstLine="720"/>
        <w:rPr>
          <w:rFonts w:ascii="Times New Roman" w:hAnsi="Times New Roman"/>
          <w:sz w:val="24"/>
          <w:szCs w:val="24"/>
        </w:rPr>
      </w:pPr>
      <w:r w:rsidRPr="00315648">
        <w:rPr>
          <w:rFonts w:ascii="Times New Roman" w:hAnsi="Times New Roman"/>
          <w:sz w:val="16"/>
          <w:szCs w:val="16"/>
        </w:rPr>
        <w:t xml:space="preserve">Bureau of Career and Technical Education   8/18/04 </w:t>
      </w:r>
    </w:p>
    <w:p w:rsidR="00302A83" w:rsidRDefault="00302A83" w:rsidP="00302A83">
      <w:pPr>
        <w:pStyle w:val="NoSpacing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3254AE" w:rsidRDefault="00680148"/>
    <w:sectPr w:rsidR="003254AE" w:rsidSect="00302A8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A83"/>
    <w:rsid w:val="00302A83"/>
    <w:rsid w:val="006252C7"/>
    <w:rsid w:val="00680148"/>
    <w:rsid w:val="00687C7C"/>
    <w:rsid w:val="006F3D5F"/>
    <w:rsid w:val="00A75C75"/>
    <w:rsid w:val="00AC3CCB"/>
    <w:rsid w:val="00BF07C4"/>
    <w:rsid w:val="00C54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A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302A8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1"/>
    <w:locked/>
    <w:rsid w:val="00302A8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A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302A8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1"/>
    <w:locked/>
    <w:rsid w:val="00302A8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Karla</cp:lastModifiedBy>
  <cp:revision>2</cp:revision>
  <dcterms:created xsi:type="dcterms:W3CDTF">2014-05-31T02:44:00Z</dcterms:created>
  <dcterms:modified xsi:type="dcterms:W3CDTF">2014-05-31T02:44:00Z</dcterms:modified>
</cp:coreProperties>
</file>